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E62" w:rsidRPr="00FA782E" w:rsidRDefault="006D7E62" w:rsidP="006D7E62">
      <w:pPr>
        <w:jc w:val="center"/>
        <w:rPr>
          <w:rFonts w:ascii="Times New Roman" w:hAnsi="Times New Roman" w:cs="Times New Roman"/>
          <w:b/>
          <w:sz w:val="36"/>
        </w:rPr>
      </w:pPr>
      <w:r w:rsidRPr="00FA782E">
        <w:rPr>
          <w:rFonts w:ascii="Times New Roman" w:hAnsi="Times New Roman" w:cs="Times New Roman"/>
          <w:b/>
          <w:sz w:val="36"/>
        </w:rPr>
        <w:t xml:space="preserve">SREE NARAYANA COLLEGE, SIVAGIRI, VARKALA, </w:t>
      </w:r>
    </w:p>
    <w:p w:rsidR="006D7E62" w:rsidRDefault="006D7E62" w:rsidP="006D7E62">
      <w:pPr>
        <w:jc w:val="center"/>
        <w:rPr>
          <w:rFonts w:ascii="Times New Roman" w:hAnsi="Times New Roman" w:cs="Times New Roman"/>
          <w:b/>
          <w:sz w:val="36"/>
        </w:rPr>
      </w:pPr>
      <w:r w:rsidRPr="00FA782E">
        <w:rPr>
          <w:rFonts w:ascii="Times New Roman" w:hAnsi="Times New Roman" w:cs="Times New Roman"/>
          <w:b/>
          <w:sz w:val="36"/>
        </w:rPr>
        <w:t>THE DEPARTMENT OF HISTORY</w:t>
      </w:r>
    </w:p>
    <w:p w:rsidR="006D7E62" w:rsidRPr="006D7E62" w:rsidRDefault="006D7E62" w:rsidP="006D7E62">
      <w:pPr>
        <w:spacing w:before="100" w:beforeAutospacing="1" w:after="100" w:afterAutospacing="1" w:line="240" w:lineRule="auto"/>
        <w:jc w:val="center"/>
        <w:outlineLvl w:val="2"/>
        <w:rPr>
          <w:rFonts w:ascii="Times New Roman" w:eastAsia="Times New Roman" w:hAnsi="Times New Roman" w:cs="Times New Roman"/>
          <w:b/>
          <w:bCs/>
          <w:sz w:val="28"/>
          <w:szCs w:val="27"/>
          <w:lang w:eastAsia="en-IN"/>
        </w:rPr>
      </w:pPr>
      <w:r w:rsidRPr="006D7E62">
        <w:rPr>
          <w:rFonts w:ascii="Times New Roman" w:eastAsia="Times New Roman" w:hAnsi="Times New Roman" w:cs="Times New Roman"/>
          <w:b/>
          <w:bCs/>
          <w:sz w:val="28"/>
          <w:szCs w:val="27"/>
          <w:lang w:eastAsia="en-IN"/>
        </w:rPr>
        <w:t>Hands-on Botany: Laboratory and Museum Experience – An Educational Visit by the Department of History Students</w:t>
      </w: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r w:rsidRPr="006D7E62">
        <w:rPr>
          <w:rFonts w:ascii="Times New Roman" w:hAnsi="Times New Roman" w:cs="Times New Roman"/>
          <w:b/>
          <w:sz w:val="28"/>
        </w:rPr>
        <w:t>BROCHURE</w:t>
      </w:r>
    </w:p>
    <w:p w:rsidR="006D7E62" w:rsidRDefault="006D7E62" w:rsidP="006D7E62">
      <w:pPr>
        <w:jc w:val="center"/>
        <w:rPr>
          <w:rFonts w:ascii="Times New Roman" w:hAnsi="Times New Roman" w:cs="Times New Roman"/>
          <w:b/>
          <w:sz w:val="36"/>
        </w:rPr>
      </w:pPr>
      <w:r w:rsidRPr="006D7E62">
        <w:rPr>
          <w:rFonts w:ascii="Times New Roman" w:hAnsi="Times New Roman" w:cs="Times New Roman"/>
          <w:b/>
          <w:noProof/>
          <w:sz w:val="36"/>
          <w:lang w:eastAsia="en-IN"/>
        </w:rPr>
        <w:drawing>
          <wp:inline distT="0" distB="0" distL="0" distR="0" wp14:anchorId="7365AD6A" wp14:editId="1EBAABC1">
            <wp:extent cx="4500245" cy="5688280"/>
            <wp:effectExtent l="0" t="0" r="0" b="8255"/>
            <wp:docPr id="12" name="Picture 12" descr="C:\Users\user\Desktop\2026rogrammes\P 10\Broch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26rogrammes\P 10\Brochure.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10542" cy="5701295"/>
                    </a:xfrm>
                    <a:prstGeom prst="rect">
                      <a:avLst/>
                    </a:prstGeom>
                    <a:noFill/>
                    <a:ln>
                      <a:noFill/>
                    </a:ln>
                  </pic:spPr>
                </pic:pic>
              </a:graphicData>
            </a:graphic>
          </wp:inline>
        </w:drawing>
      </w: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p>
    <w:p w:rsidR="006D7E62" w:rsidRDefault="006D7E62" w:rsidP="006D7E62">
      <w:pPr>
        <w:jc w:val="center"/>
        <w:rPr>
          <w:rFonts w:ascii="Times New Roman" w:hAnsi="Times New Roman" w:cs="Times New Roman"/>
          <w:b/>
          <w:sz w:val="32"/>
        </w:rPr>
      </w:pPr>
      <w:r w:rsidRPr="006D7E62">
        <w:rPr>
          <w:rFonts w:ascii="Times New Roman" w:hAnsi="Times New Roman" w:cs="Times New Roman"/>
          <w:b/>
          <w:sz w:val="32"/>
        </w:rPr>
        <w:t>PHOTOS</w:t>
      </w:r>
    </w:p>
    <w:p w:rsidR="006D7E62" w:rsidRDefault="006D7E62" w:rsidP="006D7E62">
      <w:pPr>
        <w:jc w:val="center"/>
        <w:rPr>
          <w:rFonts w:ascii="Times New Roman" w:hAnsi="Times New Roman" w:cs="Times New Roman"/>
          <w:b/>
          <w:sz w:val="32"/>
        </w:rPr>
      </w:pPr>
      <w:r w:rsidRPr="006D7E62">
        <w:rPr>
          <w:rFonts w:ascii="Times New Roman" w:hAnsi="Times New Roman" w:cs="Times New Roman"/>
          <w:b/>
          <w:noProof/>
          <w:sz w:val="36"/>
          <w:lang w:eastAsia="en-IN"/>
        </w:rPr>
        <w:drawing>
          <wp:inline distT="0" distB="0" distL="0" distR="0" wp14:anchorId="00D9182F" wp14:editId="23817B92">
            <wp:extent cx="4197416" cy="3728085"/>
            <wp:effectExtent l="0" t="0" r="0" b="5715"/>
            <wp:docPr id="9" name="Picture 9" descr="C:\Users\user\Desktop\2026rogrammes\P 10\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26rogrammes\P 10\P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9408" cy="3729854"/>
                    </a:xfrm>
                    <a:prstGeom prst="rect">
                      <a:avLst/>
                    </a:prstGeom>
                    <a:noFill/>
                    <a:ln>
                      <a:noFill/>
                    </a:ln>
                  </pic:spPr>
                </pic:pic>
              </a:graphicData>
            </a:graphic>
          </wp:inline>
        </w:drawing>
      </w:r>
    </w:p>
    <w:p w:rsidR="006D7E62" w:rsidRDefault="006D7E62" w:rsidP="006D7E62">
      <w:pPr>
        <w:jc w:val="center"/>
        <w:rPr>
          <w:rFonts w:ascii="Times New Roman" w:hAnsi="Times New Roman" w:cs="Times New Roman"/>
          <w:b/>
          <w:sz w:val="36"/>
        </w:rPr>
      </w:pPr>
      <w:r w:rsidRPr="006D7E62">
        <w:rPr>
          <w:rFonts w:ascii="Times New Roman" w:hAnsi="Times New Roman" w:cs="Times New Roman"/>
          <w:b/>
          <w:noProof/>
          <w:sz w:val="36"/>
          <w:lang w:eastAsia="en-IN"/>
        </w:rPr>
        <w:drawing>
          <wp:inline distT="0" distB="0" distL="0" distR="0" wp14:anchorId="25FEA674" wp14:editId="35447167">
            <wp:extent cx="4678680" cy="2994259"/>
            <wp:effectExtent l="0" t="0" r="7620" b="0"/>
            <wp:docPr id="7" name="Picture 7" descr="C:\Users\user\Desktop\2026rogrammes\P 10\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6rogrammes\P 10\P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9566" cy="2994826"/>
                    </a:xfrm>
                    <a:prstGeom prst="rect">
                      <a:avLst/>
                    </a:prstGeom>
                    <a:noFill/>
                    <a:ln>
                      <a:noFill/>
                    </a:ln>
                  </pic:spPr>
                </pic:pic>
              </a:graphicData>
            </a:graphic>
          </wp:inline>
        </w:drawing>
      </w:r>
    </w:p>
    <w:p w:rsidR="006D7E62" w:rsidRDefault="006D7E62" w:rsidP="006D7E62">
      <w:pPr>
        <w:jc w:val="center"/>
        <w:rPr>
          <w:rFonts w:ascii="Times New Roman" w:hAnsi="Times New Roman" w:cs="Times New Roman"/>
          <w:b/>
          <w:sz w:val="36"/>
        </w:rPr>
      </w:pPr>
      <w:r w:rsidRPr="006D7E62">
        <w:rPr>
          <w:rFonts w:ascii="Times New Roman" w:hAnsi="Times New Roman" w:cs="Times New Roman"/>
          <w:b/>
          <w:noProof/>
          <w:sz w:val="36"/>
          <w:lang w:eastAsia="en-IN"/>
        </w:rPr>
        <w:lastRenderedPageBreak/>
        <w:drawing>
          <wp:inline distT="0" distB="0" distL="0" distR="0" wp14:anchorId="16041840" wp14:editId="36231B3A">
            <wp:extent cx="4572000" cy="4572000"/>
            <wp:effectExtent l="0" t="0" r="0" b="0"/>
            <wp:docPr id="10" name="Picture 10" descr="C:\Users\user\Desktop\2026rogrammes\P 10\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26rogrammes\P 10\P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3060" cy="4573060"/>
                    </a:xfrm>
                    <a:prstGeom prst="rect">
                      <a:avLst/>
                    </a:prstGeom>
                    <a:noFill/>
                    <a:ln>
                      <a:noFill/>
                    </a:ln>
                  </pic:spPr>
                </pic:pic>
              </a:graphicData>
            </a:graphic>
          </wp:inline>
        </w:drawing>
      </w:r>
    </w:p>
    <w:p w:rsidR="006D7E62" w:rsidRDefault="006D7E62" w:rsidP="006D7E62">
      <w:pPr>
        <w:jc w:val="center"/>
        <w:rPr>
          <w:rFonts w:ascii="Times New Roman" w:hAnsi="Times New Roman" w:cs="Times New Roman"/>
          <w:b/>
          <w:sz w:val="36"/>
        </w:rPr>
      </w:pPr>
      <w:r w:rsidRPr="006D7E62">
        <w:rPr>
          <w:rFonts w:ascii="Times New Roman" w:hAnsi="Times New Roman" w:cs="Times New Roman"/>
          <w:b/>
          <w:noProof/>
          <w:sz w:val="36"/>
          <w:lang w:eastAsia="en-IN"/>
        </w:rPr>
        <w:drawing>
          <wp:inline distT="0" distB="0" distL="0" distR="0" wp14:anchorId="28C8E5B1" wp14:editId="3E2087C6">
            <wp:extent cx="5753100" cy="3676650"/>
            <wp:effectExtent l="0" t="0" r="0" b="0"/>
            <wp:docPr id="11" name="Picture 11" descr="C:\Users\user\Desktop\2026rogrammes\P 10\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26rogrammes\P 10\P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386" cy="3676833"/>
                    </a:xfrm>
                    <a:prstGeom prst="rect">
                      <a:avLst/>
                    </a:prstGeom>
                    <a:noFill/>
                    <a:ln>
                      <a:noFill/>
                    </a:ln>
                  </pic:spPr>
                </pic:pic>
              </a:graphicData>
            </a:graphic>
          </wp:inline>
        </w:drawing>
      </w:r>
    </w:p>
    <w:p w:rsidR="00545F98" w:rsidRDefault="006D7E62">
      <w:r w:rsidRPr="006D7E62">
        <w:rPr>
          <w:rFonts w:ascii="Times New Roman" w:hAnsi="Times New Roman" w:cs="Times New Roman"/>
          <w:b/>
          <w:noProof/>
          <w:sz w:val="36"/>
          <w:lang w:eastAsia="en-IN"/>
        </w:rPr>
        <w:lastRenderedPageBreak/>
        <w:drawing>
          <wp:inline distT="0" distB="0" distL="0" distR="0" wp14:anchorId="24B0F18E" wp14:editId="332FA822">
            <wp:extent cx="5276850" cy="4441190"/>
            <wp:effectExtent l="0" t="0" r="0" b="0"/>
            <wp:docPr id="8" name="Picture 8" descr="C:\Users\user\Desktop\2026rogrammes\P 10\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6rogrammes\P 10\P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435" cy="4442524"/>
                    </a:xfrm>
                    <a:prstGeom prst="rect">
                      <a:avLst/>
                    </a:prstGeom>
                    <a:noFill/>
                    <a:ln>
                      <a:noFill/>
                    </a:ln>
                  </pic:spPr>
                </pic:pic>
              </a:graphicData>
            </a:graphic>
          </wp:inline>
        </w:drawing>
      </w:r>
    </w:p>
    <w:p w:rsidR="006D7E62" w:rsidRDefault="006D7E62"/>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p>
    <w:p w:rsidR="006D7E62" w:rsidRDefault="006D7E62" w:rsidP="006D7E62">
      <w:pPr>
        <w:jc w:val="center"/>
        <w:rPr>
          <w:rFonts w:ascii="Times New Roman" w:hAnsi="Times New Roman" w:cs="Times New Roman"/>
          <w:b/>
        </w:rPr>
      </w:pPr>
      <w:r w:rsidRPr="006D7E62">
        <w:rPr>
          <w:rFonts w:ascii="Times New Roman" w:hAnsi="Times New Roman" w:cs="Times New Roman"/>
          <w:b/>
        </w:rPr>
        <w:lastRenderedPageBreak/>
        <w:t>REPORT</w:t>
      </w:r>
    </w:p>
    <w:p w:rsidR="006D7E62" w:rsidRPr="006D7E62" w:rsidRDefault="006D7E62" w:rsidP="006D7E62">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IN"/>
        </w:rPr>
      </w:pPr>
      <w:r w:rsidRPr="006D7E62">
        <w:rPr>
          <w:rFonts w:ascii="Times New Roman" w:eastAsia="Times New Roman" w:hAnsi="Times New Roman" w:cs="Times New Roman"/>
          <w:b/>
          <w:bCs/>
          <w:sz w:val="27"/>
          <w:szCs w:val="27"/>
          <w:lang w:eastAsia="en-IN"/>
        </w:rPr>
        <w:t>Hands-on Botany: Laboratory and Museum Experience – An Educational Visit by the Department of History Students</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D7E62">
        <w:rPr>
          <w:rFonts w:ascii="Times New Roman" w:eastAsia="Times New Roman" w:hAnsi="Times New Roman" w:cs="Times New Roman"/>
          <w:sz w:val="24"/>
          <w:szCs w:val="24"/>
          <w:lang w:eastAsia="en-IN"/>
        </w:rPr>
        <w:t xml:space="preserve">The </w:t>
      </w:r>
      <w:r w:rsidRPr="006D7E62">
        <w:rPr>
          <w:rFonts w:ascii="Times New Roman" w:eastAsia="Times New Roman" w:hAnsi="Times New Roman" w:cs="Times New Roman"/>
          <w:b/>
          <w:bCs/>
          <w:sz w:val="24"/>
          <w:szCs w:val="24"/>
          <w:lang w:eastAsia="en-IN"/>
        </w:rPr>
        <w:t>Department of History</w:t>
      </w:r>
      <w:r w:rsidRPr="006D7E62">
        <w:rPr>
          <w:rFonts w:ascii="Times New Roman" w:eastAsia="Times New Roman" w:hAnsi="Times New Roman" w:cs="Times New Roman"/>
          <w:sz w:val="24"/>
          <w:szCs w:val="24"/>
          <w:lang w:eastAsia="en-IN"/>
        </w:rPr>
        <w:t xml:space="preserve">, in collaboration with the </w:t>
      </w:r>
      <w:r w:rsidRPr="006D7E62">
        <w:rPr>
          <w:rFonts w:ascii="Times New Roman" w:eastAsia="Times New Roman" w:hAnsi="Times New Roman" w:cs="Times New Roman"/>
          <w:b/>
          <w:bCs/>
          <w:sz w:val="24"/>
          <w:szCs w:val="24"/>
          <w:lang w:eastAsia="en-IN"/>
        </w:rPr>
        <w:t>Department of Botany</w:t>
      </w:r>
      <w:r w:rsidRPr="006D7E62">
        <w:rPr>
          <w:rFonts w:ascii="Times New Roman" w:eastAsia="Times New Roman" w:hAnsi="Times New Roman" w:cs="Times New Roman"/>
          <w:sz w:val="24"/>
          <w:szCs w:val="24"/>
          <w:lang w:eastAsia="en-IN"/>
        </w:rPr>
        <w:t xml:space="preserve"> and in association with the </w:t>
      </w:r>
      <w:r w:rsidRPr="006D7E62">
        <w:rPr>
          <w:rFonts w:ascii="Times New Roman" w:eastAsia="Times New Roman" w:hAnsi="Times New Roman" w:cs="Times New Roman"/>
          <w:b/>
          <w:bCs/>
          <w:sz w:val="24"/>
          <w:szCs w:val="24"/>
          <w:lang w:eastAsia="en-IN"/>
        </w:rPr>
        <w:t xml:space="preserve">Internal Quality Assurance Cell (IQAC), Sree Narayana College, </w:t>
      </w:r>
      <w:proofErr w:type="spellStart"/>
      <w:r w:rsidRPr="006D7E62">
        <w:rPr>
          <w:rFonts w:ascii="Times New Roman" w:eastAsia="Times New Roman" w:hAnsi="Times New Roman" w:cs="Times New Roman"/>
          <w:b/>
          <w:bCs/>
          <w:sz w:val="24"/>
          <w:szCs w:val="24"/>
          <w:lang w:eastAsia="en-IN"/>
        </w:rPr>
        <w:t>Sivagiri</w:t>
      </w:r>
      <w:proofErr w:type="spellEnd"/>
      <w:r w:rsidRPr="006D7E62">
        <w:rPr>
          <w:rFonts w:ascii="Times New Roman" w:eastAsia="Times New Roman" w:hAnsi="Times New Roman" w:cs="Times New Roman"/>
          <w:b/>
          <w:bCs/>
          <w:sz w:val="24"/>
          <w:szCs w:val="24"/>
          <w:lang w:eastAsia="en-IN"/>
        </w:rPr>
        <w:t>, Varkala</w:t>
      </w:r>
      <w:r w:rsidRPr="006D7E62">
        <w:rPr>
          <w:rFonts w:ascii="Times New Roman" w:eastAsia="Times New Roman" w:hAnsi="Times New Roman" w:cs="Times New Roman"/>
          <w:sz w:val="24"/>
          <w:szCs w:val="24"/>
          <w:lang w:eastAsia="en-IN"/>
        </w:rPr>
        <w:t xml:space="preserve">, organized </w:t>
      </w:r>
      <w:r w:rsidRPr="006D7E62">
        <w:rPr>
          <w:rFonts w:ascii="Times New Roman" w:eastAsia="Times New Roman" w:hAnsi="Times New Roman" w:cs="Times New Roman"/>
          <w:b/>
          <w:bCs/>
          <w:sz w:val="24"/>
          <w:szCs w:val="24"/>
          <w:lang w:eastAsia="en-IN"/>
        </w:rPr>
        <w:t>"Hands-on Botany: Laboratory and Museum Experience – An Educational Visit by the Department of History Students"</w:t>
      </w:r>
      <w:r w:rsidRPr="006D7E62">
        <w:rPr>
          <w:rFonts w:ascii="Times New Roman" w:eastAsia="Times New Roman" w:hAnsi="Times New Roman" w:cs="Times New Roman"/>
          <w:sz w:val="24"/>
          <w:szCs w:val="24"/>
          <w:lang w:eastAsia="en-IN"/>
        </w:rPr>
        <w:t xml:space="preserve"> on </w:t>
      </w:r>
      <w:r w:rsidRPr="006D7E62">
        <w:rPr>
          <w:rFonts w:ascii="Times New Roman" w:eastAsia="Times New Roman" w:hAnsi="Times New Roman" w:cs="Times New Roman"/>
          <w:b/>
          <w:bCs/>
          <w:sz w:val="24"/>
          <w:szCs w:val="24"/>
          <w:lang w:eastAsia="en-IN"/>
        </w:rPr>
        <w:t>15 July 2026</w:t>
      </w:r>
      <w:r w:rsidRPr="006D7E62">
        <w:rPr>
          <w:rFonts w:ascii="Times New Roman" w:eastAsia="Times New Roman" w:hAnsi="Times New Roman" w:cs="Times New Roman"/>
          <w:sz w:val="24"/>
          <w:szCs w:val="24"/>
          <w:lang w:eastAsia="en-IN"/>
        </w:rPr>
        <w:t xml:space="preserve"> at </w:t>
      </w:r>
      <w:r w:rsidRPr="006D7E62">
        <w:rPr>
          <w:rFonts w:ascii="Times New Roman" w:eastAsia="Times New Roman" w:hAnsi="Times New Roman" w:cs="Times New Roman"/>
          <w:b/>
          <w:bCs/>
          <w:sz w:val="24"/>
          <w:szCs w:val="24"/>
          <w:lang w:eastAsia="en-IN"/>
        </w:rPr>
        <w:t>10:30 A.M.</w:t>
      </w:r>
      <w:r w:rsidRPr="006D7E62">
        <w:rPr>
          <w:rFonts w:ascii="Times New Roman" w:eastAsia="Times New Roman" w:hAnsi="Times New Roman" w:cs="Times New Roman"/>
          <w:sz w:val="24"/>
          <w:szCs w:val="24"/>
          <w:lang w:eastAsia="en-IN"/>
        </w:rPr>
        <w:t xml:space="preserve"> in the </w:t>
      </w:r>
      <w:r w:rsidRPr="006D7E62">
        <w:rPr>
          <w:rFonts w:ascii="Times New Roman" w:eastAsia="Times New Roman" w:hAnsi="Times New Roman" w:cs="Times New Roman"/>
          <w:b/>
          <w:bCs/>
          <w:sz w:val="24"/>
          <w:szCs w:val="24"/>
          <w:lang w:eastAsia="en-IN"/>
        </w:rPr>
        <w:t>Department of Botany</w:t>
      </w:r>
      <w:r w:rsidRPr="006D7E62">
        <w:rPr>
          <w:rFonts w:ascii="Times New Roman" w:eastAsia="Times New Roman" w:hAnsi="Times New Roman" w:cs="Times New Roman"/>
          <w:sz w:val="24"/>
          <w:szCs w:val="24"/>
          <w:lang w:eastAsia="en-IN"/>
        </w:rPr>
        <w:t>.</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D7E62">
        <w:rPr>
          <w:rFonts w:ascii="Times New Roman" w:eastAsia="Times New Roman" w:hAnsi="Times New Roman" w:cs="Times New Roman"/>
          <w:sz w:val="24"/>
          <w:szCs w:val="24"/>
          <w:lang w:eastAsia="en-IN"/>
        </w:rPr>
        <w:t>The educational visit was organized to provide History students with an opportunity to experience the practical aspects of Botany through laboratory demonstrations and museum exhibits. The programme aimed to promote interdisciplinary learning by introducing students to plant diversity, botanical research methods, specimen preservation, and the scientific importance of botanical collections.</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D7E62">
        <w:rPr>
          <w:rFonts w:ascii="Times New Roman" w:eastAsia="Times New Roman" w:hAnsi="Times New Roman" w:cs="Times New Roman"/>
          <w:sz w:val="24"/>
          <w:szCs w:val="24"/>
          <w:lang w:eastAsia="en-IN"/>
        </w:rPr>
        <w:t>During the visit, students explored the Botany Laboratory and Museum, where they observed preserved plant specimens, herbarium sheets, laboratory instruments, and botanical models. Faculty members explained the techniques used in plant identification, classification, specimen preservation, and biodiversity documentation. The students also gained an understanding of the role of botanical museums in research, conservation, and environmental education.</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D7E62">
        <w:rPr>
          <w:rFonts w:ascii="Times New Roman" w:eastAsia="Times New Roman" w:hAnsi="Times New Roman" w:cs="Times New Roman"/>
          <w:sz w:val="24"/>
          <w:szCs w:val="24"/>
          <w:lang w:eastAsia="en-IN"/>
        </w:rPr>
        <w:t>The interactive session enabled participants to appreciate the close relationship between history, ecology, biodiversity, and environmental conservation. Students actively interacted with the faculty members, clarified their doubts, and developed a broader understanding of the significance of plant sciences in addressing contemporary environmental challenges.</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6D7E62">
        <w:rPr>
          <w:rFonts w:ascii="Times New Roman" w:eastAsia="Times New Roman" w:hAnsi="Times New Roman" w:cs="Times New Roman"/>
          <w:sz w:val="24"/>
          <w:szCs w:val="24"/>
          <w:lang w:eastAsia="en-IN"/>
        </w:rPr>
        <w:t xml:space="preserve">The programme was organized under the guidance of </w:t>
      </w:r>
      <w:proofErr w:type="spellStart"/>
      <w:r w:rsidRPr="006D7E62">
        <w:rPr>
          <w:rFonts w:ascii="Times New Roman" w:eastAsia="Times New Roman" w:hAnsi="Times New Roman" w:cs="Times New Roman"/>
          <w:b/>
          <w:bCs/>
          <w:sz w:val="24"/>
          <w:szCs w:val="24"/>
          <w:lang w:eastAsia="en-IN"/>
        </w:rPr>
        <w:t>Prof.</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Sekaran</w:t>
      </w:r>
      <w:proofErr w:type="spellEnd"/>
      <w:r w:rsidRPr="006D7E62">
        <w:rPr>
          <w:rFonts w:ascii="Times New Roman" w:eastAsia="Times New Roman" w:hAnsi="Times New Roman" w:cs="Times New Roman"/>
          <w:b/>
          <w:bCs/>
          <w:sz w:val="24"/>
          <w:szCs w:val="24"/>
          <w:lang w:eastAsia="en-IN"/>
        </w:rPr>
        <w:t xml:space="preserve"> S., Principal</w:t>
      </w:r>
      <w:r w:rsidRPr="006D7E62">
        <w:rPr>
          <w:rFonts w:ascii="Times New Roman" w:eastAsia="Times New Roman" w:hAnsi="Times New Roman" w:cs="Times New Roman"/>
          <w:sz w:val="24"/>
          <w:szCs w:val="24"/>
          <w:lang w:eastAsia="en-IN"/>
        </w:rPr>
        <w:t xml:space="preserve">, with the support of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Archana</w:t>
      </w:r>
      <w:proofErr w:type="spellEnd"/>
      <w:r w:rsidRPr="006D7E62">
        <w:rPr>
          <w:rFonts w:ascii="Times New Roman" w:eastAsia="Times New Roman" w:hAnsi="Times New Roman" w:cs="Times New Roman"/>
          <w:b/>
          <w:bCs/>
          <w:sz w:val="24"/>
          <w:szCs w:val="24"/>
          <w:lang w:eastAsia="en-IN"/>
        </w:rPr>
        <w:t xml:space="preserve"> S. R., IQAC Coordinator</w:t>
      </w:r>
      <w:r w:rsidRPr="006D7E62">
        <w:rPr>
          <w:rFonts w:ascii="Times New Roman" w:eastAsia="Times New Roman" w:hAnsi="Times New Roman" w:cs="Times New Roman"/>
          <w:sz w:val="24"/>
          <w:szCs w:val="24"/>
          <w:lang w:eastAsia="en-IN"/>
        </w:rPr>
        <w:t xml:space="preserve">. The programme was coordinated by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Aranya</w:t>
      </w:r>
      <w:proofErr w:type="spellEnd"/>
      <w:r w:rsidRPr="006D7E62">
        <w:rPr>
          <w:rFonts w:ascii="Times New Roman" w:eastAsia="Times New Roman" w:hAnsi="Times New Roman" w:cs="Times New Roman"/>
          <w:b/>
          <w:bCs/>
          <w:sz w:val="24"/>
          <w:szCs w:val="24"/>
          <w:lang w:eastAsia="en-IN"/>
        </w:rPr>
        <w:t xml:space="preserve"> K. </w:t>
      </w:r>
      <w:proofErr w:type="spellStart"/>
      <w:r w:rsidRPr="006D7E62">
        <w:rPr>
          <w:rFonts w:ascii="Times New Roman" w:eastAsia="Times New Roman" w:hAnsi="Times New Roman" w:cs="Times New Roman"/>
          <w:b/>
          <w:bCs/>
          <w:sz w:val="24"/>
          <w:szCs w:val="24"/>
          <w:lang w:eastAsia="en-IN"/>
        </w:rPr>
        <w:t>Sasi</w:t>
      </w:r>
      <w:proofErr w:type="spellEnd"/>
      <w:r w:rsidRPr="006D7E62">
        <w:rPr>
          <w:rFonts w:ascii="Times New Roman" w:eastAsia="Times New Roman" w:hAnsi="Times New Roman" w:cs="Times New Roman"/>
          <w:b/>
          <w:bCs/>
          <w:sz w:val="24"/>
          <w:szCs w:val="24"/>
          <w:lang w:eastAsia="en-IN"/>
        </w:rPr>
        <w:t>, Programme Coordinator and Assistant Professor, Department of History</w:t>
      </w:r>
      <w:r w:rsidRPr="006D7E62">
        <w:rPr>
          <w:rFonts w:ascii="Times New Roman" w:eastAsia="Times New Roman" w:hAnsi="Times New Roman" w:cs="Times New Roman"/>
          <w:sz w:val="24"/>
          <w:szCs w:val="24"/>
          <w:lang w:eastAsia="en-IN"/>
        </w:rPr>
        <w:t xml:space="preserve">. The organizing committee also included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Simi S., Head &amp; Assistant Professor, Department of History</w:t>
      </w:r>
      <w:r w:rsidRPr="006D7E62">
        <w:rPr>
          <w:rFonts w:ascii="Times New Roman" w:eastAsia="Times New Roman" w:hAnsi="Times New Roman" w:cs="Times New Roman"/>
          <w:sz w:val="24"/>
          <w:szCs w:val="24"/>
          <w:lang w:eastAsia="en-IN"/>
        </w:rPr>
        <w:t xml:space="preserve">, </w:t>
      </w:r>
      <w:r w:rsidRPr="006D7E62">
        <w:rPr>
          <w:rFonts w:ascii="Times New Roman" w:eastAsia="Times New Roman" w:hAnsi="Times New Roman" w:cs="Times New Roman"/>
          <w:b/>
          <w:bCs/>
          <w:sz w:val="24"/>
          <w:szCs w:val="24"/>
          <w:lang w:eastAsia="en-IN"/>
        </w:rPr>
        <w:t xml:space="preserve">Smt. </w:t>
      </w:r>
      <w:proofErr w:type="spellStart"/>
      <w:r w:rsidRPr="006D7E62">
        <w:rPr>
          <w:rFonts w:ascii="Times New Roman" w:eastAsia="Times New Roman" w:hAnsi="Times New Roman" w:cs="Times New Roman"/>
          <w:b/>
          <w:bCs/>
          <w:sz w:val="24"/>
          <w:szCs w:val="24"/>
          <w:lang w:eastAsia="en-IN"/>
        </w:rPr>
        <w:t>Biji</w:t>
      </w:r>
      <w:proofErr w:type="spellEnd"/>
      <w:r w:rsidRPr="006D7E62">
        <w:rPr>
          <w:rFonts w:ascii="Times New Roman" w:eastAsia="Times New Roman" w:hAnsi="Times New Roman" w:cs="Times New Roman"/>
          <w:b/>
          <w:bCs/>
          <w:sz w:val="24"/>
          <w:szCs w:val="24"/>
          <w:lang w:eastAsia="en-IN"/>
        </w:rPr>
        <w:t xml:space="preserve"> K. K., Assistant Professor, Department of History</w:t>
      </w:r>
      <w:r w:rsidRPr="006D7E62">
        <w:rPr>
          <w:rFonts w:ascii="Times New Roman" w:eastAsia="Times New Roman" w:hAnsi="Times New Roman" w:cs="Times New Roman"/>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Smitha</w:t>
      </w:r>
      <w:proofErr w:type="spellEnd"/>
      <w:r w:rsidRPr="006D7E62">
        <w:rPr>
          <w:rFonts w:ascii="Times New Roman" w:eastAsia="Times New Roman" w:hAnsi="Times New Roman" w:cs="Times New Roman"/>
          <w:b/>
          <w:bCs/>
          <w:sz w:val="24"/>
          <w:szCs w:val="24"/>
          <w:lang w:eastAsia="en-IN"/>
        </w:rPr>
        <w:t xml:space="preserve"> P. D., Assistant Professor, Department of Botany</w:t>
      </w:r>
      <w:r w:rsidRPr="006D7E62">
        <w:rPr>
          <w:rFonts w:ascii="Times New Roman" w:eastAsia="Times New Roman" w:hAnsi="Times New Roman" w:cs="Times New Roman"/>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lastRenderedPageBreak/>
        <w:t>Biju</w:t>
      </w:r>
      <w:proofErr w:type="spellEnd"/>
      <w:r w:rsidRPr="006D7E62">
        <w:rPr>
          <w:rFonts w:ascii="Times New Roman" w:eastAsia="Times New Roman" w:hAnsi="Times New Roman" w:cs="Times New Roman"/>
          <w:b/>
          <w:bCs/>
          <w:sz w:val="24"/>
          <w:szCs w:val="24"/>
          <w:lang w:eastAsia="en-IN"/>
        </w:rPr>
        <w:t xml:space="preserve"> C., Assistant Professor, Department of Botany</w:t>
      </w:r>
      <w:r w:rsidRPr="006D7E62">
        <w:rPr>
          <w:rFonts w:ascii="Times New Roman" w:eastAsia="Times New Roman" w:hAnsi="Times New Roman" w:cs="Times New Roman"/>
          <w:sz w:val="24"/>
          <w:szCs w:val="24"/>
          <w:lang w:eastAsia="en-IN"/>
        </w:rPr>
        <w:t xml:space="preserve">, and </w:t>
      </w:r>
      <w:proofErr w:type="spellStart"/>
      <w:r w:rsidRPr="006D7E62">
        <w:rPr>
          <w:rFonts w:ascii="Times New Roman" w:eastAsia="Times New Roman" w:hAnsi="Times New Roman" w:cs="Times New Roman"/>
          <w:b/>
          <w:bCs/>
          <w:sz w:val="24"/>
          <w:szCs w:val="24"/>
          <w:lang w:eastAsia="en-IN"/>
        </w:rPr>
        <w:t>Dr.</w:t>
      </w:r>
      <w:proofErr w:type="spellEnd"/>
      <w:r w:rsidRPr="006D7E62">
        <w:rPr>
          <w:rFonts w:ascii="Times New Roman" w:eastAsia="Times New Roman" w:hAnsi="Times New Roman" w:cs="Times New Roman"/>
          <w:b/>
          <w:bCs/>
          <w:sz w:val="24"/>
          <w:szCs w:val="24"/>
          <w:lang w:eastAsia="en-IN"/>
        </w:rPr>
        <w:t xml:space="preserve"> </w:t>
      </w:r>
      <w:proofErr w:type="spellStart"/>
      <w:r w:rsidRPr="006D7E62">
        <w:rPr>
          <w:rFonts w:ascii="Times New Roman" w:eastAsia="Times New Roman" w:hAnsi="Times New Roman" w:cs="Times New Roman"/>
          <w:b/>
          <w:bCs/>
          <w:sz w:val="24"/>
          <w:szCs w:val="24"/>
          <w:lang w:eastAsia="en-IN"/>
        </w:rPr>
        <w:t>Raji</w:t>
      </w:r>
      <w:proofErr w:type="spellEnd"/>
      <w:r w:rsidRPr="006D7E62">
        <w:rPr>
          <w:rFonts w:ascii="Times New Roman" w:eastAsia="Times New Roman" w:hAnsi="Times New Roman" w:cs="Times New Roman"/>
          <w:b/>
          <w:bCs/>
          <w:sz w:val="24"/>
          <w:szCs w:val="24"/>
          <w:lang w:eastAsia="en-IN"/>
        </w:rPr>
        <w:t xml:space="preserve"> R., Assistant Professor (on Contract), Department of Botany</w:t>
      </w:r>
      <w:r w:rsidRPr="006D7E62">
        <w:rPr>
          <w:rFonts w:ascii="Times New Roman" w:eastAsia="Times New Roman" w:hAnsi="Times New Roman" w:cs="Times New Roman"/>
          <w:sz w:val="24"/>
          <w:szCs w:val="24"/>
          <w:lang w:eastAsia="en-IN"/>
        </w:rPr>
        <w:t>.</w:t>
      </w:r>
    </w:p>
    <w:p w:rsidR="006D7E62" w:rsidRPr="006D7E62" w:rsidRDefault="006D7E62" w:rsidP="006D7E62">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bookmarkStart w:id="0" w:name="_GoBack"/>
      <w:bookmarkEnd w:id="0"/>
      <w:r w:rsidRPr="006D7E62">
        <w:rPr>
          <w:rFonts w:ascii="Times New Roman" w:eastAsia="Times New Roman" w:hAnsi="Times New Roman" w:cs="Times New Roman"/>
          <w:sz w:val="24"/>
          <w:szCs w:val="24"/>
          <w:lang w:eastAsia="en-IN"/>
        </w:rPr>
        <w:t>The programme concluded successfully with enthusiastic participation from the students. The educational visit strengthened interdisciplinary learning and enhanced students' awareness of biodiversity conservation, botanical research, and the importance of museums and laboratories as centres of knowledge and scientific inquiry.</w:t>
      </w:r>
    </w:p>
    <w:p w:rsidR="006D7E62" w:rsidRPr="006D7E62" w:rsidRDefault="006D7E62" w:rsidP="006D7E62">
      <w:pPr>
        <w:spacing w:line="360" w:lineRule="auto"/>
        <w:jc w:val="both"/>
        <w:rPr>
          <w:rFonts w:ascii="Times New Roman" w:hAnsi="Times New Roman" w:cs="Times New Roman"/>
          <w:b/>
        </w:rPr>
      </w:pPr>
    </w:p>
    <w:sectPr w:rsidR="006D7E62" w:rsidRPr="006D7E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39C"/>
    <w:rsid w:val="00545F98"/>
    <w:rsid w:val="006D7E62"/>
    <w:rsid w:val="008A03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7B272-931A-4FDC-9605-8D64E039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E62"/>
  </w:style>
  <w:style w:type="paragraph" w:styleId="Heading3">
    <w:name w:val="heading 3"/>
    <w:basedOn w:val="Normal"/>
    <w:link w:val="Heading3Char"/>
    <w:uiPriority w:val="9"/>
    <w:qFormat/>
    <w:rsid w:val="006D7E6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D7E62"/>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D7E62"/>
    <w:rPr>
      <w:b/>
      <w:bCs/>
    </w:rPr>
  </w:style>
  <w:style w:type="paragraph" w:styleId="NormalWeb">
    <w:name w:val="Normal (Web)"/>
    <w:basedOn w:val="Normal"/>
    <w:uiPriority w:val="99"/>
    <w:semiHidden/>
    <w:unhideWhenUsed/>
    <w:rsid w:val="006D7E62"/>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8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2026-07-24T08:01:00Z</dcterms:created>
  <dcterms:modified xsi:type="dcterms:W3CDTF">2026-07-24T08:10:00Z</dcterms:modified>
</cp:coreProperties>
</file>