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6D4" w:rsidRPr="00FA782E" w:rsidRDefault="003946D4" w:rsidP="003946D4">
      <w:pPr>
        <w:jc w:val="center"/>
        <w:rPr>
          <w:rFonts w:ascii="Times New Roman" w:hAnsi="Times New Roman" w:cs="Times New Roman"/>
          <w:b/>
          <w:sz w:val="36"/>
        </w:rPr>
      </w:pPr>
      <w:r w:rsidRPr="00FA782E">
        <w:rPr>
          <w:rFonts w:ascii="Times New Roman" w:hAnsi="Times New Roman" w:cs="Times New Roman"/>
          <w:b/>
          <w:sz w:val="36"/>
        </w:rPr>
        <w:t xml:space="preserve">SREE NARAYANA COLLEGE, SIVAGIRI, VARKALA, </w:t>
      </w:r>
    </w:p>
    <w:p w:rsidR="003946D4" w:rsidRDefault="003946D4" w:rsidP="003946D4">
      <w:pPr>
        <w:jc w:val="center"/>
        <w:rPr>
          <w:rFonts w:ascii="Times New Roman" w:hAnsi="Times New Roman" w:cs="Times New Roman"/>
          <w:b/>
          <w:sz w:val="36"/>
        </w:rPr>
      </w:pPr>
      <w:r w:rsidRPr="00FA782E">
        <w:rPr>
          <w:rFonts w:ascii="Times New Roman" w:hAnsi="Times New Roman" w:cs="Times New Roman"/>
          <w:b/>
          <w:sz w:val="36"/>
        </w:rPr>
        <w:t>THE DEPARTMENT OF HISTORY</w:t>
      </w:r>
    </w:p>
    <w:p w:rsidR="003946D4" w:rsidRDefault="003946D4" w:rsidP="003946D4">
      <w:pPr>
        <w:jc w:val="center"/>
        <w:rPr>
          <w:rFonts w:ascii="Times New Roman" w:hAnsi="Times New Roman" w:cs="Times New Roman"/>
          <w:b/>
          <w:sz w:val="36"/>
        </w:rPr>
      </w:pPr>
    </w:p>
    <w:p w:rsidR="003946D4" w:rsidRDefault="003946D4" w:rsidP="003946D4">
      <w:pPr>
        <w:jc w:val="center"/>
        <w:rPr>
          <w:rFonts w:ascii="Times New Roman" w:hAnsi="Times New Roman" w:cs="Times New Roman"/>
          <w:b/>
          <w:sz w:val="36"/>
        </w:rPr>
      </w:pPr>
      <w:r>
        <w:rPr>
          <w:rFonts w:ascii="Times New Roman" w:hAnsi="Times New Roman" w:cs="Times New Roman"/>
          <w:b/>
          <w:sz w:val="36"/>
        </w:rPr>
        <w:t>BROCHURE</w:t>
      </w:r>
      <w:r w:rsidRPr="003946D4">
        <w:rPr>
          <w:noProof/>
          <w:lang w:eastAsia="en-IN"/>
        </w:rPr>
        <w:drawing>
          <wp:inline distT="0" distB="0" distL="0" distR="0">
            <wp:extent cx="4655185" cy="6148552"/>
            <wp:effectExtent l="0" t="0" r="0" b="5080"/>
            <wp:docPr id="3" name="Picture 3" descr="C:\Users\user\Desktop\2026rogrammes\P 6- Simi Bridge\Broch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026rogrammes\P 6- Simi Bridge\Brochure.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0185" cy="6155157"/>
                    </a:xfrm>
                    <a:prstGeom prst="rect">
                      <a:avLst/>
                    </a:prstGeom>
                    <a:noFill/>
                    <a:ln>
                      <a:noFill/>
                    </a:ln>
                  </pic:spPr>
                </pic:pic>
              </a:graphicData>
            </a:graphic>
          </wp:inline>
        </w:drawing>
      </w:r>
    </w:p>
    <w:p w:rsidR="003946D4" w:rsidRDefault="003946D4" w:rsidP="003946D4">
      <w:pPr>
        <w:jc w:val="center"/>
        <w:rPr>
          <w:rFonts w:ascii="Times New Roman" w:hAnsi="Times New Roman" w:cs="Times New Roman"/>
          <w:b/>
          <w:sz w:val="36"/>
        </w:rPr>
      </w:pPr>
      <w:r>
        <w:rPr>
          <w:rFonts w:ascii="Times New Roman" w:hAnsi="Times New Roman" w:cs="Times New Roman"/>
          <w:b/>
          <w:sz w:val="36"/>
        </w:rPr>
        <w:t>Photos</w:t>
      </w:r>
    </w:p>
    <w:p w:rsidR="003946D4" w:rsidRDefault="003946D4" w:rsidP="003946D4">
      <w:pPr>
        <w:jc w:val="center"/>
      </w:pPr>
      <w:r w:rsidRPr="003946D4">
        <w:rPr>
          <w:noProof/>
          <w:lang w:eastAsia="en-IN"/>
        </w:rPr>
        <w:lastRenderedPageBreak/>
        <w:drawing>
          <wp:inline distT="0" distB="0" distL="0" distR="0">
            <wp:extent cx="5153570" cy="3863889"/>
            <wp:effectExtent l="0" t="0" r="0" b="3810"/>
            <wp:docPr id="2" name="Picture 2" descr="C:\Users\user\Desktop\2026rogrammes\P 6- Simi Bridge\P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6rogrammes\P 6- Simi Bridge\P 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57836" cy="3867087"/>
                    </a:xfrm>
                    <a:prstGeom prst="rect">
                      <a:avLst/>
                    </a:prstGeom>
                    <a:noFill/>
                    <a:ln>
                      <a:noFill/>
                    </a:ln>
                  </pic:spPr>
                </pic:pic>
              </a:graphicData>
            </a:graphic>
          </wp:inline>
        </w:drawing>
      </w:r>
    </w:p>
    <w:p w:rsidR="00EC6EA6" w:rsidRDefault="003946D4" w:rsidP="003946D4">
      <w:pPr>
        <w:jc w:val="center"/>
      </w:pPr>
      <w:r w:rsidRPr="003946D4">
        <w:rPr>
          <w:noProof/>
          <w:lang w:eastAsia="en-IN"/>
        </w:rPr>
        <w:drawing>
          <wp:inline distT="0" distB="0" distL="0" distR="0">
            <wp:extent cx="5799017" cy="4347814"/>
            <wp:effectExtent l="0" t="0" r="0" b="0"/>
            <wp:docPr id="1" name="Picture 1" descr="C:\Users\user\Desktop\2026rogrammes\P 6- Simi Bridge\P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6rogrammes\P 6- Simi Bridge\P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2873" cy="4350705"/>
                    </a:xfrm>
                    <a:prstGeom prst="rect">
                      <a:avLst/>
                    </a:prstGeom>
                    <a:noFill/>
                    <a:ln>
                      <a:noFill/>
                    </a:ln>
                  </pic:spPr>
                </pic:pic>
              </a:graphicData>
            </a:graphic>
          </wp:inline>
        </w:drawing>
      </w:r>
    </w:p>
    <w:p w:rsidR="003946D4" w:rsidRPr="003946D4" w:rsidRDefault="003946D4" w:rsidP="003946D4">
      <w:pPr>
        <w:spacing w:before="100" w:beforeAutospacing="1" w:after="100" w:afterAutospacing="1" w:line="240" w:lineRule="auto"/>
        <w:jc w:val="center"/>
        <w:outlineLvl w:val="0"/>
        <w:rPr>
          <w:rFonts w:ascii="Times New Roman" w:eastAsia="Times New Roman" w:hAnsi="Times New Roman" w:cs="Times New Roman"/>
          <w:b/>
          <w:bCs/>
          <w:kern w:val="36"/>
          <w:sz w:val="52"/>
          <w:szCs w:val="48"/>
          <w:lang w:eastAsia="en-IN"/>
        </w:rPr>
      </w:pPr>
      <w:r w:rsidRPr="003946D4">
        <w:rPr>
          <w:rFonts w:ascii="Times New Roman" w:eastAsia="Times New Roman" w:hAnsi="Times New Roman" w:cs="Times New Roman"/>
          <w:b/>
          <w:bCs/>
          <w:kern w:val="36"/>
          <w:sz w:val="52"/>
          <w:szCs w:val="48"/>
          <w:lang w:eastAsia="en-IN"/>
        </w:rPr>
        <w:lastRenderedPageBreak/>
        <w:t>Report</w:t>
      </w:r>
    </w:p>
    <w:p w:rsidR="003946D4" w:rsidRPr="003946D4" w:rsidRDefault="003946D4" w:rsidP="003946D4">
      <w:pPr>
        <w:spacing w:before="100" w:beforeAutospacing="1" w:after="100" w:afterAutospacing="1" w:line="240" w:lineRule="auto"/>
        <w:jc w:val="center"/>
        <w:outlineLvl w:val="1"/>
        <w:rPr>
          <w:rFonts w:ascii="Times New Roman" w:eastAsia="Times New Roman" w:hAnsi="Times New Roman" w:cs="Times New Roman"/>
          <w:b/>
          <w:bCs/>
          <w:sz w:val="40"/>
          <w:szCs w:val="36"/>
          <w:lang w:eastAsia="en-IN"/>
        </w:rPr>
      </w:pPr>
      <w:r w:rsidRPr="003946D4">
        <w:rPr>
          <w:rFonts w:ascii="Times New Roman" w:eastAsia="Times New Roman" w:hAnsi="Times New Roman" w:cs="Times New Roman"/>
          <w:b/>
          <w:bCs/>
          <w:sz w:val="40"/>
          <w:szCs w:val="36"/>
          <w:lang w:eastAsia="en-IN"/>
        </w:rPr>
        <w:t>Bridge Course: "From School to College – A Smart Start"</w:t>
      </w:r>
    </w:p>
    <w:p w:rsidR="003946D4" w:rsidRDefault="003946D4" w:rsidP="003946D4">
      <w:pPr>
        <w:spacing w:before="100" w:beforeAutospacing="1" w:after="100" w:afterAutospacing="1" w:line="240" w:lineRule="auto"/>
        <w:rPr>
          <w:rFonts w:ascii="Times New Roman" w:eastAsia="Times New Roman" w:hAnsi="Times New Roman" w:cs="Times New Roman"/>
          <w:sz w:val="24"/>
          <w:szCs w:val="24"/>
          <w:lang w:eastAsia="en-IN"/>
        </w:rPr>
      </w:pPr>
    </w:p>
    <w:p w:rsidR="003946D4" w:rsidRPr="003946D4" w:rsidRDefault="003946D4" w:rsidP="003946D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3946D4">
        <w:rPr>
          <w:rFonts w:ascii="Times New Roman" w:eastAsia="Times New Roman" w:hAnsi="Times New Roman" w:cs="Times New Roman"/>
          <w:sz w:val="24"/>
          <w:szCs w:val="24"/>
          <w:lang w:eastAsia="en-IN"/>
        </w:rPr>
        <w:t xml:space="preserve">The </w:t>
      </w:r>
      <w:r w:rsidRPr="003946D4">
        <w:rPr>
          <w:rFonts w:ascii="Times New Roman" w:eastAsia="Times New Roman" w:hAnsi="Times New Roman" w:cs="Times New Roman"/>
          <w:b/>
          <w:bCs/>
          <w:sz w:val="24"/>
          <w:szCs w:val="24"/>
          <w:lang w:eastAsia="en-IN"/>
        </w:rPr>
        <w:t>Department of History</w:t>
      </w:r>
      <w:r w:rsidRPr="003946D4">
        <w:rPr>
          <w:rFonts w:ascii="Times New Roman" w:eastAsia="Times New Roman" w:hAnsi="Times New Roman" w:cs="Times New Roman"/>
          <w:sz w:val="24"/>
          <w:szCs w:val="24"/>
          <w:lang w:eastAsia="en-IN"/>
        </w:rPr>
        <w:t xml:space="preserve">, in association with the </w:t>
      </w:r>
      <w:r w:rsidRPr="003946D4">
        <w:rPr>
          <w:rFonts w:ascii="Times New Roman" w:eastAsia="Times New Roman" w:hAnsi="Times New Roman" w:cs="Times New Roman"/>
          <w:b/>
          <w:bCs/>
          <w:sz w:val="24"/>
          <w:szCs w:val="24"/>
          <w:lang w:eastAsia="en-IN"/>
        </w:rPr>
        <w:t xml:space="preserve">Internal Quality Assurance Cell (IQAC), Sree Narayana College, </w:t>
      </w:r>
      <w:proofErr w:type="spellStart"/>
      <w:r w:rsidRPr="003946D4">
        <w:rPr>
          <w:rFonts w:ascii="Times New Roman" w:eastAsia="Times New Roman" w:hAnsi="Times New Roman" w:cs="Times New Roman"/>
          <w:b/>
          <w:bCs/>
          <w:sz w:val="24"/>
          <w:szCs w:val="24"/>
          <w:lang w:eastAsia="en-IN"/>
        </w:rPr>
        <w:t>Si</w:t>
      </w:r>
      <w:bookmarkStart w:id="0" w:name="_GoBack"/>
      <w:bookmarkEnd w:id="0"/>
      <w:r w:rsidRPr="003946D4">
        <w:rPr>
          <w:rFonts w:ascii="Times New Roman" w:eastAsia="Times New Roman" w:hAnsi="Times New Roman" w:cs="Times New Roman"/>
          <w:b/>
          <w:bCs/>
          <w:sz w:val="24"/>
          <w:szCs w:val="24"/>
          <w:lang w:eastAsia="en-IN"/>
        </w:rPr>
        <w:t>vagiri</w:t>
      </w:r>
      <w:proofErr w:type="spellEnd"/>
      <w:r w:rsidRPr="003946D4">
        <w:rPr>
          <w:rFonts w:ascii="Times New Roman" w:eastAsia="Times New Roman" w:hAnsi="Times New Roman" w:cs="Times New Roman"/>
          <w:b/>
          <w:bCs/>
          <w:sz w:val="24"/>
          <w:szCs w:val="24"/>
          <w:lang w:eastAsia="en-IN"/>
        </w:rPr>
        <w:t>, Varkala</w:t>
      </w:r>
      <w:r w:rsidRPr="003946D4">
        <w:rPr>
          <w:rFonts w:ascii="Times New Roman" w:eastAsia="Times New Roman" w:hAnsi="Times New Roman" w:cs="Times New Roman"/>
          <w:sz w:val="24"/>
          <w:szCs w:val="24"/>
          <w:lang w:eastAsia="en-IN"/>
        </w:rPr>
        <w:t xml:space="preserve">, launched the </w:t>
      </w:r>
      <w:r w:rsidRPr="003946D4">
        <w:rPr>
          <w:rFonts w:ascii="Times New Roman" w:eastAsia="Times New Roman" w:hAnsi="Times New Roman" w:cs="Times New Roman"/>
          <w:b/>
          <w:bCs/>
          <w:sz w:val="24"/>
          <w:szCs w:val="24"/>
          <w:lang w:eastAsia="en-IN"/>
        </w:rPr>
        <w:t>7-Day Bridge Course</w:t>
      </w:r>
      <w:r w:rsidRPr="003946D4">
        <w:rPr>
          <w:rFonts w:ascii="Times New Roman" w:eastAsia="Times New Roman" w:hAnsi="Times New Roman" w:cs="Times New Roman"/>
          <w:sz w:val="24"/>
          <w:szCs w:val="24"/>
          <w:lang w:eastAsia="en-IN"/>
        </w:rPr>
        <w:t xml:space="preserve"> titled </w:t>
      </w:r>
      <w:r w:rsidRPr="003946D4">
        <w:rPr>
          <w:rFonts w:ascii="Times New Roman" w:eastAsia="Times New Roman" w:hAnsi="Times New Roman" w:cs="Times New Roman"/>
          <w:b/>
          <w:bCs/>
          <w:sz w:val="24"/>
          <w:szCs w:val="24"/>
          <w:lang w:eastAsia="en-IN"/>
        </w:rPr>
        <w:t>"From School to College – A Smart Start"</w:t>
      </w:r>
      <w:r w:rsidRPr="003946D4">
        <w:rPr>
          <w:rFonts w:ascii="Times New Roman" w:eastAsia="Times New Roman" w:hAnsi="Times New Roman" w:cs="Times New Roman"/>
          <w:sz w:val="24"/>
          <w:szCs w:val="24"/>
          <w:lang w:eastAsia="en-IN"/>
        </w:rPr>
        <w:t xml:space="preserve"> for </w:t>
      </w:r>
      <w:r w:rsidRPr="003946D4">
        <w:rPr>
          <w:rFonts w:ascii="Times New Roman" w:eastAsia="Times New Roman" w:hAnsi="Times New Roman" w:cs="Times New Roman"/>
          <w:b/>
          <w:bCs/>
          <w:sz w:val="24"/>
          <w:szCs w:val="24"/>
          <w:lang w:eastAsia="en-IN"/>
        </w:rPr>
        <w:t>FYUGP 2026 Admission History Students</w:t>
      </w:r>
      <w:r w:rsidRPr="003946D4">
        <w:rPr>
          <w:rFonts w:ascii="Times New Roman" w:eastAsia="Times New Roman" w:hAnsi="Times New Roman" w:cs="Times New Roman"/>
          <w:sz w:val="24"/>
          <w:szCs w:val="24"/>
          <w:lang w:eastAsia="en-IN"/>
        </w:rPr>
        <w:t xml:space="preserve">. The programme commenced on </w:t>
      </w:r>
      <w:r w:rsidRPr="003946D4">
        <w:rPr>
          <w:rFonts w:ascii="Times New Roman" w:eastAsia="Times New Roman" w:hAnsi="Times New Roman" w:cs="Times New Roman"/>
          <w:b/>
          <w:bCs/>
          <w:sz w:val="24"/>
          <w:szCs w:val="24"/>
          <w:lang w:eastAsia="en-IN"/>
        </w:rPr>
        <w:t>6 July 2026</w:t>
      </w:r>
      <w:r w:rsidRPr="003946D4">
        <w:rPr>
          <w:rFonts w:ascii="Times New Roman" w:eastAsia="Times New Roman" w:hAnsi="Times New Roman" w:cs="Times New Roman"/>
          <w:sz w:val="24"/>
          <w:szCs w:val="24"/>
          <w:lang w:eastAsia="en-IN"/>
        </w:rPr>
        <w:t xml:space="preserve"> at </w:t>
      </w:r>
      <w:r w:rsidRPr="003946D4">
        <w:rPr>
          <w:rFonts w:ascii="Times New Roman" w:eastAsia="Times New Roman" w:hAnsi="Times New Roman" w:cs="Times New Roman"/>
          <w:b/>
          <w:bCs/>
          <w:sz w:val="24"/>
          <w:szCs w:val="24"/>
          <w:lang w:eastAsia="en-IN"/>
        </w:rPr>
        <w:t>9:45 A.M.</w:t>
      </w:r>
      <w:r w:rsidRPr="003946D4">
        <w:rPr>
          <w:rFonts w:ascii="Times New Roman" w:eastAsia="Times New Roman" w:hAnsi="Times New Roman" w:cs="Times New Roman"/>
          <w:sz w:val="24"/>
          <w:szCs w:val="24"/>
          <w:lang w:eastAsia="en-IN"/>
        </w:rPr>
        <w:t xml:space="preserve"> in </w:t>
      </w:r>
      <w:r w:rsidRPr="003946D4">
        <w:rPr>
          <w:rFonts w:ascii="Times New Roman" w:eastAsia="Times New Roman" w:hAnsi="Times New Roman" w:cs="Times New Roman"/>
          <w:b/>
          <w:bCs/>
          <w:sz w:val="24"/>
          <w:szCs w:val="24"/>
          <w:lang w:eastAsia="en-IN"/>
        </w:rPr>
        <w:t>Room No. 49</w:t>
      </w:r>
      <w:r w:rsidRPr="003946D4">
        <w:rPr>
          <w:rFonts w:ascii="Times New Roman" w:eastAsia="Times New Roman" w:hAnsi="Times New Roman" w:cs="Times New Roman"/>
          <w:sz w:val="24"/>
          <w:szCs w:val="24"/>
          <w:lang w:eastAsia="en-IN"/>
        </w:rPr>
        <w:t xml:space="preserve"> with the objective of helping newly admitted students make a smooth transition from school education to the academic environment of higher education.</w:t>
      </w:r>
    </w:p>
    <w:p w:rsidR="003946D4" w:rsidRPr="003946D4" w:rsidRDefault="003946D4" w:rsidP="003946D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3946D4">
        <w:rPr>
          <w:rFonts w:ascii="Times New Roman" w:eastAsia="Times New Roman" w:hAnsi="Times New Roman" w:cs="Times New Roman"/>
          <w:sz w:val="24"/>
          <w:szCs w:val="24"/>
          <w:lang w:eastAsia="en-IN"/>
        </w:rPr>
        <w:t xml:space="preserve">The bridge course was designed to familiarize students with the </w:t>
      </w:r>
      <w:r w:rsidRPr="003946D4">
        <w:rPr>
          <w:rFonts w:ascii="Times New Roman" w:eastAsia="Times New Roman" w:hAnsi="Times New Roman" w:cs="Times New Roman"/>
          <w:b/>
          <w:bCs/>
          <w:sz w:val="24"/>
          <w:szCs w:val="24"/>
          <w:lang w:eastAsia="en-IN"/>
        </w:rPr>
        <w:t>FYUGP curriculum</w:t>
      </w:r>
      <w:r w:rsidRPr="003946D4">
        <w:rPr>
          <w:rFonts w:ascii="Times New Roman" w:eastAsia="Times New Roman" w:hAnsi="Times New Roman" w:cs="Times New Roman"/>
          <w:sz w:val="24"/>
          <w:szCs w:val="24"/>
          <w:lang w:eastAsia="en-IN"/>
        </w:rPr>
        <w:t>, academic expectations, and essential learning strategies required for success in college. The programme focused on developing students' academic confidence, communication skills, digital literacy, research orientation, personality development, and career awareness.</w:t>
      </w:r>
    </w:p>
    <w:p w:rsidR="003946D4" w:rsidRPr="003946D4" w:rsidRDefault="003946D4" w:rsidP="003946D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3946D4">
        <w:rPr>
          <w:rFonts w:ascii="Times New Roman" w:eastAsia="Times New Roman" w:hAnsi="Times New Roman" w:cs="Times New Roman"/>
          <w:sz w:val="24"/>
          <w:szCs w:val="24"/>
          <w:lang w:eastAsia="en-IN"/>
        </w:rPr>
        <w:t xml:space="preserve">The course was conducted by </w:t>
      </w:r>
      <w:proofErr w:type="spellStart"/>
      <w:r w:rsidRPr="003946D4">
        <w:rPr>
          <w:rFonts w:ascii="Times New Roman" w:eastAsia="Times New Roman" w:hAnsi="Times New Roman" w:cs="Times New Roman"/>
          <w:b/>
          <w:bCs/>
          <w:sz w:val="24"/>
          <w:szCs w:val="24"/>
          <w:lang w:eastAsia="en-IN"/>
        </w:rPr>
        <w:t>Dr.</w:t>
      </w:r>
      <w:proofErr w:type="spellEnd"/>
      <w:r w:rsidRPr="003946D4">
        <w:rPr>
          <w:rFonts w:ascii="Times New Roman" w:eastAsia="Times New Roman" w:hAnsi="Times New Roman" w:cs="Times New Roman"/>
          <w:b/>
          <w:bCs/>
          <w:sz w:val="24"/>
          <w:szCs w:val="24"/>
          <w:lang w:eastAsia="en-IN"/>
        </w:rPr>
        <w:t xml:space="preserve"> Simi S., Assistant Professor, </w:t>
      </w:r>
      <w:proofErr w:type="gramStart"/>
      <w:r w:rsidRPr="003946D4">
        <w:rPr>
          <w:rFonts w:ascii="Times New Roman" w:eastAsia="Times New Roman" w:hAnsi="Times New Roman" w:cs="Times New Roman"/>
          <w:b/>
          <w:bCs/>
          <w:sz w:val="24"/>
          <w:szCs w:val="24"/>
          <w:lang w:eastAsia="en-IN"/>
        </w:rPr>
        <w:t>Department</w:t>
      </w:r>
      <w:proofErr w:type="gramEnd"/>
      <w:r w:rsidRPr="003946D4">
        <w:rPr>
          <w:rFonts w:ascii="Times New Roman" w:eastAsia="Times New Roman" w:hAnsi="Times New Roman" w:cs="Times New Roman"/>
          <w:b/>
          <w:bCs/>
          <w:sz w:val="24"/>
          <w:szCs w:val="24"/>
          <w:lang w:eastAsia="en-IN"/>
        </w:rPr>
        <w:t xml:space="preserve"> of History</w:t>
      </w:r>
      <w:r w:rsidRPr="003946D4">
        <w:rPr>
          <w:rFonts w:ascii="Times New Roman" w:eastAsia="Times New Roman" w:hAnsi="Times New Roman" w:cs="Times New Roman"/>
          <w:sz w:val="24"/>
          <w:szCs w:val="24"/>
          <w:lang w:eastAsia="en-IN"/>
        </w:rPr>
        <w:t xml:space="preserve">, who served as the </w:t>
      </w:r>
      <w:r w:rsidRPr="003946D4">
        <w:rPr>
          <w:rFonts w:ascii="Times New Roman" w:eastAsia="Times New Roman" w:hAnsi="Times New Roman" w:cs="Times New Roman"/>
          <w:b/>
          <w:bCs/>
          <w:sz w:val="24"/>
          <w:szCs w:val="24"/>
          <w:lang w:eastAsia="en-IN"/>
        </w:rPr>
        <w:t>Course Instructor</w:t>
      </w:r>
      <w:r w:rsidRPr="003946D4">
        <w:rPr>
          <w:rFonts w:ascii="Times New Roman" w:eastAsia="Times New Roman" w:hAnsi="Times New Roman" w:cs="Times New Roman"/>
          <w:sz w:val="24"/>
          <w:szCs w:val="24"/>
          <w:lang w:eastAsia="en-IN"/>
        </w:rPr>
        <w:t>. Through interactive sessions, discussions, and practical activities, students were introduced to the structure of the FYUGP programme, effective study techniques, communication and digital skills, research fundamentals, student development initiatives, and campus orientation. The sessions encouraged active participation and helped students develop the confidence required to adapt to higher education.</w:t>
      </w:r>
    </w:p>
    <w:p w:rsidR="003946D4" w:rsidRPr="003946D4" w:rsidRDefault="003946D4" w:rsidP="003946D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3946D4">
        <w:rPr>
          <w:rFonts w:ascii="Times New Roman" w:eastAsia="Times New Roman" w:hAnsi="Times New Roman" w:cs="Times New Roman"/>
          <w:sz w:val="24"/>
          <w:szCs w:val="24"/>
          <w:lang w:eastAsia="en-IN"/>
        </w:rPr>
        <w:t xml:space="preserve">The programme was organized under the guidance of </w:t>
      </w:r>
      <w:proofErr w:type="spellStart"/>
      <w:r w:rsidRPr="003946D4">
        <w:rPr>
          <w:rFonts w:ascii="Times New Roman" w:eastAsia="Times New Roman" w:hAnsi="Times New Roman" w:cs="Times New Roman"/>
          <w:b/>
          <w:bCs/>
          <w:sz w:val="24"/>
          <w:szCs w:val="24"/>
          <w:lang w:eastAsia="en-IN"/>
        </w:rPr>
        <w:t>Prof.</w:t>
      </w:r>
      <w:proofErr w:type="spellEnd"/>
      <w:r w:rsidRPr="003946D4">
        <w:rPr>
          <w:rFonts w:ascii="Times New Roman" w:eastAsia="Times New Roman" w:hAnsi="Times New Roman" w:cs="Times New Roman"/>
          <w:b/>
          <w:bCs/>
          <w:sz w:val="24"/>
          <w:szCs w:val="24"/>
          <w:lang w:eastAsia="en-IN"/>
        </w:rPr>
        <w:t xml:space="preserve"> (</w:t>
      </w:r>
      <w:proofErr w:type="spellStart"/>
      <w:r w:rsidRPr="003946D4">
        <w:rPr>
          <w:rFonts w:ascii="Times New Roman" w:eastAsia="Times New Roman" w:hAnsi="Times New Roman" w:cs="Times New Roman"/>
          <w:b/>
          <w:bCs/>
          <w:sz w:val="24"/>
          <w:szCs w:val="24"/>
          <w:lang w:eastAsia="en-IN"/>
        </w:rPr>
        <w:t>Dr.</w:t>
      </w:r>
      <w:proofErr w:type="spellEnd"/>
      <w:r w:rsidRPr="003946D4">
        <w:rPr>
          <w:rFonts w:ascii="Times New Roman" w:eastAsia="Times New Roman" w:hAnsi="Times New Roman" w:cs="Times New Roman"/>
          <w:b/>
          <w:bCs/>
          <w:sz w:val="24"/>
          <w:szCs w:val="24"/>
          <w:lang w:eastAsia="en-IN"/>
        </w:rPr>
        <w:t xml:space="preserve">) S. </w:t>
      </w:r>
      <w:proofErr w:type="spellStart"/>
      <w:r w:rsidRPr="003946D4">
        <w:rPr>
          <w:rFonts w:ascii="Times New Roman" w:eastAsia="Times New Roman" w:hAnsi="Times New Roman" w:cs="Times New Roman"/>
          <w:b/>
          <w:bCs/>
          <w:sz w:val="24"/>
          <w:szCs w:val="24"/>
          <w:lang w:eastAsia="en-IN"/>
        </w:rPr>
        <w:t>Sekaran</w:t>
      </w:r>
      <w:proofErr w:type="spellEnd"/>
      <w:r w:rsidRPr="003946D4">
        <w:rPr>
          <w:rFonts w:ascii="Times New Roman" w:eastAsia="Times New Roman" w:hAnsi="Times New Roman" w:cs="Times New Roman"/>
          <w:b/>
          <w:bCs/>
          <w:sz w:val="24"/>
          <w:szCs w:val="24"/>
          <w:lang w:eastAsia="en-IN"/>
        </w:rPr>
        <w:t>, Principal</w:t>
      </w:r>
      <w:r w:rsidRPr="003946D4">
        <w:rPr>
          <w:rFonts w:ascii="Times New Roman" w:eastAsia="Times New Roman" w:hAnsi="Times New Roman" w:cs="Times New Roman"/>
          <w:sz w:val="24"/>
          <w:szCs w:val="24"/>
          <w:lang w:eastAsia="en-IN"/>
        </w:rPr>
        <w:t xml:space="preserve">, with the support of </w:t>
      </w:r>
      <w:proofErr w:type="spellStart"/>
      <w:r w:rsidRPr="003946D4">
        <w:rPr>
          <w:rFonts w:ascii="Times New Roman" w:eastAsia="Times New Roman" w:hAnsi="Times New Roman" w:cs="Times New Roman"/>
          <w:b/>
          <w:bCs/>
          <w:sz w:val="24"/>
          <w:szCs w:val="24"/>
          <w:lang w:eastAsia="en-IN"/>
        </w:rPr>
        <w:t>Dr.</w:t>
      </w:r>
      <w:proofErr w:type="spellEnd"/>
      <w:r w:rsidRPr="003946D4">
        <w:rPr>
          <w:rFonts w:ascii="Times New Roman" w:eastAsia="Times New Roman" w:hAnsi="Times New Roman" w:cs="Times New Roman"/>
          <w:b/>
          <w:bCs/>
          <w:sz w:val="24"/>
          <w:szCs w:val="24"/>
          <w:lang w:eastAsia="en-IN"/>
        </w:rPr>
        <w:t xml:space="preserve"> </w:t>
      </w:r>
      <w:proofErr w:type="spellStart"/>
      <w:r w:rsidRPr="003946D4">
        <w:rPr>
          <w:rFonts w:ascii="Times New Roman" w:eastAsia="Times New Roman" w:hAnsi="Times New Roman" w:cs="Times New Roman"/>
          <w:b/>
          <w:bCs/>
          <w:sz w:val="24"/>
          <w:szCs w:val="24"/>
          <w:lang w:eastAsia="en-IN"/>
        </w:rPr>
        <w:t>Archana</w:t>
      </w:r>
      <w:proofErr w:type="spellEnd"/>
      <w:r w:rsidRPr="003946D4">
        <w:rPr>
          <w:rFonts w:ascii="Times New Roman" w:eastAsia="Times New Roman" w:hAnsi="Times New Roman" w:cs="Times New Roman"/>
          <w:b/>
          <w:bCs/>
          <w:sz w:val="24"/>
          <w:szCs w:val="24"/>
          <w:lang w:eastAsia="en-IN"/>
        </w:rPr>
        <w:t xml:space="preserve"> S. R., IQAC Coordinator</w:t>
      </w:r>
      <w:r w:rsidRPr="003946D4">
        <w:rPr>
          <w:rFonts w:ascii="Times New Roman" w:eastAsia="Times New Roman" w:hAnsi="Times New Roman" w:cs="Times New Roman"/>
          <w:sz w:val="24"/>
          <w:szCs w:val="24"/>
          <w:lang w:eastAsia="en-IN"/>
        </w:rPr>
        <w:t xml:space="preserve">. The organizing committee comprised </w:t>
      </w:r>
      <w:proofErr w:type="spellStart"/>
      <w:r w:rsidRPr="003946D4">
        <w:rPr>
          <w:rFonts w:ascii="Times New Roman" w:eastAsia="Times New Roman" w:hAnsi="Times New Roman" w:cs="Times New Roman"/>
          <w:b/>
          <w:bCs/>
          <w:sz w:val="24"/>
          <w:szCs w:val="24"/>
          <w:lang w:eastAsia="en-IN"/>
        </w:rPr>
        <w:t>Dr.</w:t>
      </w:r>
      <w:proofErr w:type="spellEnd"/>
      <w:r w:rsidRPr="003946D4">
        <w:rPr>
          <w:rFonts w:ascii="Times New Roman" w:eastAsia="Times New Roman" w:hAnsi="Times New Roman" w:cs="Times New Roman"/>
          <w:b/>
          <w:bCs/>
          <w:sz w:val="24"/>
          <w:szCs w:val="24"/>
          <w:lang w:eastAsia="en-IN"/>
        </w:rPr>
        <w:t xml:space="preserve"> Simi S. (Head, Department of History &amp; Course Coordinator)</w:t>
      </w:r>
      <w:r w:rsidRPr="003946D4">
        <w:rPr>
          <w:rFonts w:ascii="Times New Roman" w:eastAsia="Times New Roman" w:hAnsi="Times New Roman" w:cs="Times New Roman"/>
          <w:sz w:val="24"/>
          <w:szCs w:val="24"/>
          <w:lang w:eastAsia="en-IN"/>
        </w:rPr>
        <w:t xml:space="preserve">, </w:t>
      </w:r>
      <w:r w:rsidRPr="003946D4">
        <w:rPr>
          <w:rFonts w:ascii="Times New Roman" w:eastAsia="Times New Roman" w:hAnsi="Times New Roman" w:cs="Times New Roman"/>
          <w:b/>
          <w:bCs/>
          <w:sz w:val="24"/>
          <w:szCs w:val="24"/>
          <w:lang w:eastAsia="en-IN"/>
        </w:rPr>
        <w:t xml:space="preserve">Smt. </w:t>
      </w:r>
      <w:proofErr w:type="spellStart"/>
      <w:r w:rsidRPr="003946D4">
        <w:rPr>
          <w:rFonts w:ascii="Times New Roman" w:eastAsia="Times New Roman" w:hAnsi="Times New Roman" w:cs="Times New Roman"/>
          <w:b/>
          <w:bCs/>
          <w:sz w:val="24"/>
          <w:szCs w:val="24"/>
          <w:lang w:eastAsia="en-IN"/>
        </w:rPr>
        <w:t>Biji</w:t>
      </w:r>
      <w:proofErr w:type="spellEnd"/>
      <w:r w:rsidRPr="003946D4">
        <w:rPr>
          <w:rFonts w:ascii="Times New Roman" w:eastAsia="Times New Roman" w:hAnsi="Times New Roman" w:cs="Times New Roman"/>
          <w:b/>
          <w:bCs/>
          <w:sz w:val="24"/>
          <w:szCs w:val="24"/>
          <w:lang w:eastAsia="en-IN"/>
        </w:rPr>
        <w:t xml:space="preserve"> K. K. (Assistant Professor, Department of History)</w:t>
      </w:r>
      <w:r w:rsidRPr="003946D4">
        <w:rPr>
          <w:rFonts w:ascii="Times New Roman" w:eastAsia="Times New Roman" w:hAnsi="Times New Roman" w:cs="Times New Roman"/>
          <w:sz w:val="24"/>
          <w:szCs w:val="24"/>
          <w:lang w:eastAsia="en-IN"/>
        </w:rPr>
        <w:t xml:space="preserve">, and </w:t>
      </w:r>
      <w:proofErr w:type="spellStart"/>
      <w:r w:rsidRPr="003946D4">
        <w:rPr>
          <w:rFonts w:ascii="Times New Roman" w:eastAsia="Times New Roman" w:hAnsi="Times New Roman" w:cs="Times New Roman"/>
          <w:b/>
          <w:bCs/>
          <w:sz w:val="24"/>
          <w:szCs w:val="24"/>
          <w:lang w:eastAsia="en-IN"/>
        </w:rPr>
        <w:t>Dr.</w:t>
      </w:r>
      <w:proofErr w:type="spellEnd"/>
      <w:r w:rsidRPr="003946D4">
        <w:rPr>
          <w:rFonts w:ascii="Times New Roman" w:eastAsia="Times New Roman" w:hAnsi="Times New Roman" w:cs="Times New Roman"/>
          <w:b/>
          <w:bCs/>
          <w:sz w:val="24"/>
          <w:szCs w:val="24"/>
          <w:lang w:eastAsia="en-IN"/>
        </w:rPr>
        <w:t xml:space="preserve"> </w:t>
      </w:r>
      <w:proofErr w:type="spellStart"/>
      <w:r w:rsidRPr="003946D4">
        <w:rPr>
          <w:rFonts w:ascii="Times New Roman" w:eastAsia="Times New Roman" w:hAnsi="Times New Roman" w:cs="Times New Roman"/>
          <w:b/>
          <w:bCs/>
          <w:sz w:val="24"/>
          <w:szCs w:val="24"/>
          <w:lang w:eastAsia="en-IN"/>
        </w:rPr>
        <w:t>Aranya</w:t>
      </w:r>
      <w:proofErr w:type="spellEnd"/>
      <w:r w:rsidRPr="003946D4">
        <w:rPr>
          <w:rFonts w:ascii="Times New Roman" w:eastAsia="Times New Roman" w:hAnsi="Times New Roman" w:cs="Times New Roman"/>
          <w:b/>
          <w:bCs/>
          <w:sz w:val="24"/>
          <w:szCs w:val="24"/>
          <w:lang w:eastAsia="en-IN"/>
        </w:rPr>
        <w:t xml:space="preserve"> K. </w:t>
      </w:r>
      <w:proofErr w:type="spellStart"/>
      <w:r w:rsidRPr="003946D4">
        <w:rPr>
          <w:rFonts w:ascii="Times New Roman" w:eastAsia="Times New Roman" w:hAnsi="Times New Roman" w:cs="Times New Roman"/>
          <w:b/>
          <w:bCs/>
          <w:sz w:val="24"/>
          <w:szCs w:val="24"/>
          <w:lang w:eastAsia="en-IN"/>
        </w:rPr>
        <w:t>Sasi</w:t>
      </w:r>
      <w:proofErr w:type="spellEnd"/>
      <w:r w:rsidRPr="003946D4">
        <w:rPr>
          <w:rFonts w:ascii="Times New Roman" w:eastAsia="Times New Roman" w:hAnsi="Times New Roman" w:cs="Times New Roman"/>
          <w:b/>
          <w:bCs/>
          <w:sz w:val="24"/>
          <w:szCs w:val="24"/>
          <w:lang w:eastAsia="en-IN"/>
        </w:rPr>
        <w:t xml:space="preserve"> (Assistant Professor, Department of History)</w:t>
      </w:r>
      <w:r w:rsidRPr="003946D4">
        <w:rPr>
          <w:rFonts w:ascii="Times New Roman" w:eastAsia="Times New Roman" w:hAnsi="Times New Roman" w:cs="Times New Roman"/>
          <w:sz w:val="24"/>
          <w:szCs w:val="24"/>
          <w:lang w:eastAsia="en-IN"/>
        </w:rPr>
        <w:t>.</w:t>
      </w:r>
    </w:p>
    <w:p w:rsidR="003946D4" w:rsidRPr="003946D4" w:rsidRDefault="003946D4" w:rsidP="003946D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3946D4">
        <w:rPr>
          <w:rFonts w:ascii="Times New Roman" w:eastAsia="Times New Roman" w:hAnsi="Times New Roman" w:cs="Times New Roman"/>
          <w:sz w:val="24"/>
          <w:szCs w:val="24"/>
          <w:lang w:eastAsia="en-IN"/>
        </w:rPr>
        <w:t xml:space="preserve">The bridge course witnessed enthusiastic participation from first-year History students and successfully fulfilled its objective of preparing them for college life by strengthening their academic foundation, enhancing essential life skills, and creating awareness about the </w:t>
      </w:r>
      <w:r w:rsidRPr="003946D4">
        <w:rPr>
          <w:rFonts w:ascii="Times New Roman" w:eastAsia="Times New Roman" w:hAnsi="Times New Roman" w:cs="Times New Roman"/>
          <w:sz w:val="24"/>
          <w:szCs w:val="24"/>
          <w:lang w:eastAsia="en-IN"/>
        </w:rPr>
        <w:lastRenderedPageBreak/>
        <w:t>opportunities available under the FYUGP framework. The programme concluded with positive feedback from participants, marking a successful beginning to their undergraduate academic journey.</w:t>
      </w:r>
    </w:p>
    <w:p w:rsidR="003946D4" w:rsidRDefault="003946D4" w:rsidP="003946D4">
      <w:pPr>
        <w:jc w:val="center"/>
      </w:pPr>
    </w:p>
    <w:sectPr w:rsidR="00394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B1"/>
    <w:rsid w:val="003946D4"/>
    <w:rsid w:val="006177B1"/>
    <w:rsid w:val="00EC6E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1E842-287F-423B-996A-79096111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6D4"/>
  </w:style>
  <w:style w:type="paragraph" w:styleId="Heading1">
    <w:name w:val="heading 1"/>
    <w:basedOn w:val="Normal"/>
    <w:link w:val="Heading1Char"/>
    <w:uiPriority w:val="9"/>
    <w:qFormat/>
    <w:rsid w:val="003946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3946D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6D4"/>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3946D4"/>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3946D4"/>
    <w:rPr>
      <w:b/>
      <w:bCs/>
    </w:rPr>
  </w:style>
  <w:style w:type="paragraph" w:styleId="NormalWeb">
    <w:name w:val="Normal (Web)"/>
    <w:basedOn w:val="Normal"/>
    <w:uiPriority w:val="99"/>
    <w:semiHidden/>
    <w:unhideWhenUsed/>
    <w:rsid w:val="003946D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3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2026-07-24T07:19:00Z</dcterms:created>
  <dcterms:modified xsi:type="dcterms:W3CDTF">2026-07-24T07:23:00Z</dcterms:modified>
</cp:coreProperties>
</file>